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docbook-style-dsssl</w:t>
      </w:r>
      <w:r>
        <w:rPr>
          <w:rStyle w:val="a0"/>
          <w:rFonts w:ascii="Arial" w:hAnsi="Arial"/>
          <w:b w:val="0"/>
          <w:sz w:val="21"/>
        </w:rPr>
        <w:t xml:space="preserve"> </w:t>
      </w:r>
      <w:r>
        <w:rPr>
          <w:rStyle w:val="a0"/>
          <w:rFonts w:ascii="Arial" w:hAnsi="Arial"/>
          <w:b w:val="0"/>
          <w:sz w:val="21"/>
        </w:rPr>
        <w:t>1.79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1997 "by" A. Nonymous Authored "by" Jane Doe</w:t>
      </w:r>
    </w:p>
    <w:p>
      <w:pPr>
        <w:spacing w:line="420" w:lineRule="exact"/>
      </w:pPr>
      <w:r>
        <w:rPr>
          <w:rStyle w:val="a0"/>
          <w:rFonts w:ascii="Arial" w:hAnsi="Arial"/>
          <w:sz w:val="20"/>
        </w:rPr>
        <w:t>Copyright (C) 1998 Norman Walsh This DTD may be distributed under the same terms as the Modular DocBook Stylesheets (http://nwalsh.com/docbook/dsssl/)</w:t>
      </w:r>
    </w:p>
    <w:p>
      <w:pPr>
        <w:spacing w:line="420" w:lineRule="exact"/>
      </w:pPr>
      <w:r>
        <w:rPr>
          <w:rStyle w:val="a0"/>
          <w:rFonts w:ascii="Arial" w:hAnsi="Arial"/>
          <w:sz w:val="20"/>
        </w:rPr>
        <w:t>Copyright (C) 1997-2001 Norman Walsh</w:t>
      </w:r>
    </w:p>
    <w:p>
      <w:pPr>
        <w:spacing w:line="420" w:lineRule="exact"/>
      </w:pPr>
      <w:r>
        <w:rPr>
          <w:rStyle w:val="a0"/>
          <w:rFonts w:ascii="Arial" w:hAnsi="Arial"/>
          <w:sz w:val="20"/>
        </w:rPr>
        <w:t>Copyright "Ushicilelo olusemthethweni"&gt;</w:t>
      </w:r>
    </w:p>
    <w:p>
      <w:pPr>
        <w:spacing w:line="420" w:lineRule="exact"/>
      </w:pPr>
      <w:r>
        <w:rPr>
          <w:rStyle w:val="a0"/>
          <w:rFonts w:ascii="Arial" w:hAnsi="Arial"/>
          <w:sz w:val="20"/>
        </w:rPr>
        <w:t>Copyright "Telif Hakk\U-0131;"&gt;</w:t>
      </w:r>
    </w:p>
    <w:p>
      <w:pPr>
        <w:spacing w:line="420" w:lineRule="exact"/>
      </w:pPr>
      <w:r>
        <w:rPr>
          <w:rStyle w:val="a0"/>
          <w:rFonts w:ascii="Arial" w:hAnsi="Arial"/>
          <w:sz w:val="20"/>
        </w:rPr>
        <w:t>Copyright "Pravna za\U-0161;\U-010D;ita"&gt;</w:t>
      </w:r>
    </w:p>
    <w:p>
      <w:pPr>
        <w:spacing w:line="420" w:lineRule="exact"/>
      </w:pPr>
      <w:r>
        <w:rPr>
          <w:rStyle w:val="a0"/>
          <w:rFonts w:ascii="Arial" w:hAnsi="Arial"/>
          <w:sz w:val="20"/>
        </w:rPr>
        <w:t>Copyright "Opphavsrett"&gt;</w:t>
      </w:r>
    </w:p>
    <w:p>
      <w:pPr>
        <w:spacing w:line="420" w:lineRule="exact"/>
      </w:pPr>
      <w:r>
        <w:rPr>
          <w:rStyle w:val="a0"/>
          <w:rFonts w:ascii="Arial" w:hAnsi="Arial"/>
          <w:sz w:val="20"/>
        </w:rPr>
        <w:t>Copyright "Ophavsret"&gt;</w:t>
      </w:r>
    </w:p>
    <w:p>
      <w:pPr>
        <w:spacing w:line="420" w:lineRule="exact"/>
      </w:pPr>
      <w:r>
        <w:rPr>
          <w:rStyle w:val="a0"/>
          <w:rFonts w:ascii="Arial" w:hAnsi="Arial"/>
          <w:sz w:val="20"/>
        </w:rPr>
        <w:t>Copyright "Kopie reg"&gt;</w:t>
      </w:r>
    </w:p>
    <w:p>
      <w:pPr>
        <w:spacing w:line="420" w:lineRule="exact"/>
      </w:pPr>
      <w:r>
        <w:rPr>
          <w:rStyle w:val="a0"/>
          <w:rFonts w:ascii="Arial" w:hAnsi="Arial"/>
          <w:sz w:val="20"/>
        </w:rPr>
        <w:t>Copyright "Hak Cipta"&gt;</w:t>
      </w:r>
    </w:p>
    <w:p>
      <w:pPr>
        <w:spacing w:line="420" w:lineRule="exact"/>
      </w:pPr>
      <w:r>
        <w:rPr>
          <w:rStyle w:val="a0"/>
          <w:rFonts w:ascii="Arial" w:hAnsi="Arial"/>
          <w:sz w:val="20"/>
        </w:rPr>
        <w:t>Copyright "Dret de reproducci\U-00F3;"&gt;</w:t>
      </w:r>
    </w:p>
    <w:p>
      <w:pPr>
        <w:spacing w:line="420" w:lineRule="exact"/>
      </w:pPr>
      <w:r>
        <w:rPr>
          <w:rStyle w:val="a0"/>
          <w:rFonts w:ascii="Arial" w:hAnsi="Arial"/>
          <w:sz w:val="20"/>
        </w:rPr>
        <w:t>Copyright "Copyright"&gt;</w:t>
      </w:r>
    </w:p>
    <w:p>
      <w:pPr>
        <w:spacing w:line="420" w:lineRule="exact"/>
      </w:pPr>
      <w:r>
        <w:rPr>
          <w:rStyle w:val="a0"/>
          <w:rFonts w:ascii="Arial" w:hAnsi="Arial"/>
          <w:sz w:val="20"/>
        </w:rPr>
        <w:t>Copyright "Autorska prava"&gt;</w:t>
      </w:r>
    </w:p>
    <w:p>
      <w:pPr>
        <w:spacing w:line="420" w:lineRule="exact"/>
      </w:pPr>
      <w:r>
        <w:rPr>
          <w:rStyle w:val="a0"/>
          <w:rFonts w:ascii="Arial" w:hAnsi="Arial"/>
          <w:sz w:val="20"/>
        </w:rPr>
        <w:t>Copyright "Autori\U-00F5;igus"&gt;</w:t>
      </w:r>
    </w:p>
    <w:p>
      <w:pPr>
        <w:spacing w:line="420" w:lineRule="exact"/>
      </w:pPr>
      <w:r>
        <w:rPr>
          <w:rStyle w:val="a0"/>
          <w:rFonts w:ascii="Arial" w:hAnsi="Arial"/>
          <w:sz w:val="20"/>
        </w:rPr>
        <w:t>(C) International Organization for Standardization 1986 Permission to copy in any form is granted for use with conforming SGML systems and applications as defined in ISO 8879, provided this notice is included in all copies.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DMIT</w:t>
      </w:r>
      <w:r>
        <w:rPr>
          <w:rFonts w:ascii="Times New Roman" w:hAnsi="Times New Roman"/>
          <w:sz w:val="21"/>
        </w:rPr>
        <w:br/>
        <w:br/>
        <w:t>Copyright</w:t>
        <w:br/>
        <w:t>---------</w:t>
        <w:br/>
        <w:t>Copyright (C) 1999-2007 Norman Walsh</w:t>
        <w:br/>
        <w:t>Copyright (C) 2003 Jiří Kosek</w:t>
        <w:br/>
        <w:t>Copyright (C) 2004-2007 Steve Ball</w:t>
        <w:br/>
        <w:t>Copyright (C) 2005-2008 The DocBook Project</w:t>
        <w:br/>
        <w:t>Copyright (C) 2011-2012 O'Reilly Media</w:t>
        <w:br/>
        <w:br/>
        <w:t>Permission is hereby granted, free of charge, to any person</w:t>
        <w:br/>
        <w:t>obtaining a copy of this software and associated documentation</w:t>
        <w:br/>
        <w:t>files (the ``Software''), to deal in the Software without</w:t>
        <w:br/>
        <w:t>restriction, including without limitation the rights to use,</w:t>
        <w:br/>
        <w:t>copy, modify, merge, publish, distribute, sublicense, and/or</w:t>
        <w:br/>
        <w:t>sell copies of the Software, and to permit persons to whom the</w:t>
        <w:br/>
        <w:t>Software is furnished to do so, subject to the following</w:t>
        <w:br/>
        <w:t>conditions:</w:t>
        <w:br/>
        <w:br/>
        <w:t>The above copyright notice and this permission notice shall be</w:t>
        <w:br/>
        <w:t>included in all copies or substantial portions of the Software.</w:t>
        <w:br/>
        <w:br/>
        <w:t>Except as contained in this notice, the names of individuals</w:t>
        <w:br/>
        <w:t>credited with contribution to this software shall not be used in</w:t>
        <w:br/>
        <w:t>advertising or otherwise to promote the sale, use or other</w:t>
        <w:br/>
        <w:t>dealings in this Software without prior written authorization</w:t>
        <w:br/>
        <w:t>from the individuals in question.</w:t>
        <w:br/>
        <w:br/>
        <w:t>Any stylesheet derived from this Software that is publically</w:t>
        <w:br/>
        <w:t>distributed will be identified with a different name and the</w:t>
        <w:br/>
        <w:t>version strings in any derived Software will be changed so that</w:t>
        <w:br/>
        <w:t>no possibility of confusion between the derived package and this</w:t>
        <w:br/>
        <w:t>Software will exist.</w:t>
        <w:br/>
        <w:br/>
        <w:t>Warranty</w:t>
        <w:br/>
        <w:t>--------</w:t>
        <w:br/>
        <w:t>THE SOFTWARE IS PROVIDED "AS IS", WITHOUT WARRANTY OF ANY KIND,</w:t>
        <w:br/>
        <w:t>EXPRESS OR IMPLIED, INCLUDING BUT NOT LIMITED TO THE WARRANTIES</w:t>
        <w:br/>
        <w:t>OF MERCHANTABILITY, FITNESS FOR A PARTICULAR PURPOSE AND</w:t>
        <w:br/>
        <w:t>NONINFRINGEMENT.  IN NO EVENT SHALL NORMAN WALSH OR ANY OTHER</w:t>
        <w:br/>
        <w:t>CONTRIBUTOR BE LIABLE FOR ANY CLAIM, DAMAGES OR OTHER LIABILITY,</w:t>
        <w:br/>
        <w:t>WHETHER IN AN ACTION OF CONTRACT, TORT OR OTHERWISE, ARISING</w:t>
        <w:br/>
        <w:t>FROM, OUT OF OR IN CONNECTION WITH THE SOFTWARE OR THE USE OR</w:t>
        <w:br/>
        <w:t>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